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6A3FCF" w14:textId="06A7873A" w:rsidR="00280A5C" w:rsidRPr="00280A5C" w:rsidRDefault="00531317" w:rsidP="00280A5C">
      <w:pPr>
        <w:rPr>
          <w:b/>
          <w:bCs/>
          <w:sz w:val="36"/>
          <w:szCs w:val="36"/>
          <w:u w:val="single"/>
        </w:rPr>
      </w:pPr>
      <w:r w:rsidRPr="00280A5C">
        <w:rPr>
          <w:b/>
          <w:bCs/>
          <w:sz w:val="36"/>
          <w:szCs w:val="36"/>
          <w:u w:val="single"/>
        </w:rPr>
        <w:t>Part 1</w:t>
      </w:r>
    </w:p>
    <w:p w14:paraId="2F1EBEAB" w14:textId="77777777" w:rsidR="00280A5C" w:rsidRPr="00280A5C" w:rsidRDefault="00280A5C" w:rsidP="00280A5C">
      <w:r w:rsidRPr="00280A5C">
        <w:t xml:space="preserve">1.1 Use 'gvm-start' command to start GVM. After GVM is started, run the 'sudo ss -antp' command in a terminal. Based on the output of this command, explain which port the GSA daemon is listening on, and attach a screenshot as proof. </w:t>
      </w:r>
    </w:p>
    <w:p w14:paraId="49857120" w14:textId="7B3A5BFF" w:rsidR="00280A5C" w:rsidRDefault="008E075B" w:rsidP="00280A5C">
      <w:r>
        <w:rPr>
          <w:highlight w:val="yellow"/>
        </w:rPr>
        <w:t xml:space="preserve">The </w:t>
      </w:r>
      <w:r w:rsidR="00197A98">
        <w:rPr>
          <w:highlight w:val="yellow"/>
        </w:rPr>
        <w:t xml:space="preserve">daemon </w:t>
      </w:r>
      <w:r w:rsidR="000B7C91">
        <w:rPr>
          <w:highlight w:val="yellow"/>
        </w:rPr>
        <w:t>“</w:t>
      </w:r>
      <w:r w:rsidR="00197A98">
        <w:rPr>
          <w:highlight w:val="yellow"/>
        </w:rPr>
        <w:t>gsad</w:t>
      </w:r>
      <w:r w:rsidR="000B7C91">
        <w:rPr>
          <w:highlight w:val="yellow"/>
        </w:rPr>
        <w:t>”</w:t>
      </w:r>
      <w:r>
        <w:rPr>
          <w:highlight w:val="yellow"/>
        </w:rPr>
        <w:t xml:space="preserve"> is </w:t>
      </w:r>
      <w:r w:rsidR="000B7C91">
        <w:rPr>
          <w:highlight w:val="yellow"/>
        </w:rPr>
        <w:t>listening</w:t>
      </w:r>
      <w:r>
        <w:rPr>
          <w:highlight w:val="yellow"/>
        </w:rPr>
        <w:t xml:space="preserve"> on port </w:t>
      </w:r>
      <w:r w:rsidRPr="008E075B">
        <w:rPr>
          <w:highlight w:val="yellow"/>
        </w:rPr>
        <w:t>9392</w:t>
      </w:r>
    </w:p>
    <w:p w14:paraId="26692881" w14:textId="057840DA" w:rsidR="003D6D02" w:rsidRPr="003D6D02" w:rsidRDefault="00E83350" w:rsidP="003D6D02">
      <w:pPr>
        <w:rPr>
          <w:b/>
          <w:bCs/>
        </w:rPr>
      </w:pPr>
      <w:r>
        <w:rPr>
          <w:noProof/>
        </w:rPr>
        <w:drawing>
          <wp:inline distT="0" distB="0" distL="0" distR="0" wp14:anchorId="1308F9AA" wp14:editId="5098A9C2">
            <wp:extent cx="5731510" cy="16109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610995"/>
                    </a:xfrm>
                    <a:prstGeom prst="rect">
                      <a:avLst/>
                    </a:prstGeom>
                  </pic:spPr>
                </pic:pic>
              </a:graphicData>
            </a:graphic>
          </wp:inline>
        </w:drawing>
      </w:r>
    </w:p>
    <w:p w14:paraId="6FB73E48" w14:textId="113C6DF5" w:rsidR="007E41C2" w:rsidRPr="007E41C2" w:rsidRDefault="003D6D02" w:rsidP="007E41C2">
      <w:r w:rsidRPr="003D6D02">
        <w:t>1.2 Change the password of the GSA user 'admin' to be 'admin123'. Write your command line into your lab report, and attach a screenshot to prove that it is executed without errors.</w:t>
      </w:r>
    </w:p>
    <w:p w14:paraId="663A98A8" w14:textId="33408374" w:rsidR="00BD7E83" w:rsidRDefault="007E41C2" w:rsidP="003D6D02">
      <w:pPr>
        <w:rPr>
          <w:b/>
          <w:bCs/>
        </w:rPr>
      </w:pPr>
      <w:r w:rsidRPr="001E76F3">
        <w:rPr>
          <w:b/>
          <w:bCs/>
          <w:highlight w:val="yellow"/>
        </w:rPr>
        <w:t>sudo runuser -u _gvm -- gvmd --user=admin --new-password=admin123</w:t>
      </w:r>
    </w:p>
    <w:p w14:paraId="4CFFCB30" w14:textId="0D77E14F" w:rsidR="009077BB" w:rsidRDefault="009077BB" w:rsidP="003D6D02">
      <w:pPr>
        <w:rPr>
          <w:b/>
          <w:bCs/>
        </w:rPr>
      </w:pPr>
      <w:r>
        <w:rPr>
          <w:noProof/>
        </w:rPr>
        <w:drawing>
          <wp:inline distT="0" distB="0" distL="0" distR="0" wp14:anchorId="4B0B4FCB" wp14:editId="1C8D44E0">
            <wp:extent cx="5731510" cy="36315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31565"/>
                    </a:xfrm>
                    <a:prstGeom prst="rect">
                      <a:avLst/>
                    </a:prstGeom>
                  </pic:spPr>
                </pic:pic>
              </a:graphicData>
            </a:graphic>
          </wp:inline>
        </w:drawing>
      </w:r>
    </w:p>
    <w:p w14:paraId="6C942B92" w14:textId="21158554" w:rsidR="007C2DF1" w:rsidRDefault="00B73C14" w:rsidP="003D6D02">
      <w:r w:rsidRPr="00BD7E83">
        <w:t>1.3 What’s the URL for Firefox to access the GVM web interface?</w:t>
      </w:r>
    </w:p>
    <w:p w14:paraId="2E8C9BFA" w14:textId="6D7AFE3D" w:rsidR="001404CD" w:rsidRDefault="008C6CCD" w:rsidP="001404CD">
      <w:pPr>
        <w:rPr>
          <w:b/>
          <w:bCs/>
        </w:rPr>
      </w:pPr>
      <w:r w:rsidRPr="001404CD">
        <w:rPr>
          <w:b/>
          <w:bCs/>
          <w:highlight w:val="yellow"/>
        </w:rPr>
        <w:t xml:space="preserve">https://localhost:9392/ or </w:t>
      </w:r>
      <w:r w:rsidR="00817420" w:rsidRPr="001404CD">
        <w:rPr>
          <w:b/>
          <w:bCs/>
          <w:highlight w:val="yellow"/>
        </w:rPr>
        <w:t>https://127.0.0.1:9392</w:t>
      </w:r>
    </w:p>
    <w:p w14:paraId="75DF57B3" w14:textId="0FC39AF6" w:rsidR="00C24D38" w:rsidRDefault="00CD7C48" w:rsidP="001404CD">
      <w:pPr>
        <w:rPr>
          <w:b/>
          <w:bCs/>
        </w:rPr>
      </w:pPr>
      <w:r>
        <w:rPr>
          <w:noProof/>
        </w:rPr>
        <w:lastRenderedPageBreak/>
        <w:drawing>
          <wp:inline distT="0" distB="0" distL="0" distR="0" wp14:anchorId="260D841A" wp14:editId="0E213CE8">
            <wp:extent cx="3590014" cy="10042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42623" cy="1019014"/>
                    </a:xfrm>
                    <a:prstGeom prst="rect">
                      <a:avLst/>
                    </a:prstGeom>
                  </pic:spPr>
                </pic:pic>
              </a:graphicData>
            </a:graphic>
          </wp:inline>
        </w:drawing>
      </w:r>
    </w:p>
    <w:p w14:paraId="43304DDB" w14:textId="45F747F3" w:rsidR="008A5B83" w:rsidRPr="008A5B83" w:rsidRDefault="00953A7F" w:rsidP="008A5B83">
      <w:pPr>
        <w:rPr>
          <w:b/>
          <w:bCs/>
          <w:sz w:val="56"/>
          <w:szCs w:val="56"/>
          <w:u w:val="single"/>
        </w:rPr>
      </w:pPr>
      <w:r w:rsidRPr="00953A7F">
        <w:rPr>
          <w:b/>
          <w:bCs/>
          <w:sz w:val="56"/>
          <w:szCs w:val="56"/>
          <w:u w:val="single"/>
        </w:rPr>
        <w:t>Part 2</w:t>
      </w:r>
    </w:p>
    <w:p w14:paraId="2F27B0FD" w14:textId="46142219" w:rsidR="008A5B83" w:rsidRDefault="000E650F" w:rsidP="008A5B83">
      <w:r>
        <w:rPr>
          <w:noProof/>
        </w:rPr>
        <w:drawing>
          <wp:anchor distT="0" distB="0" distL="114300" distR="114300" simplePos="0" relativeHeight="251658240" behindDoc="1" locked="0" layoutInCell="1" allowOverlap="1" wp14:anchorId="0E08B424" wp14:editId="310C1A43">
            <wp:simplePos x="0" y="0"/>
            <wp:positionH relativeFrom="column">
              <wp:posOffset>150495</wp:posOffset>
            </wp:positionH>
            <wp:positionV relativeFrom="paragraph">
              <wp:posOffset>582295</wp:posOffset>
            </wp:positionV>
            <wp:extent cx="3804285" cy="1925320"/>
            <wp:effectExtent l="0" t="0" r="5715" b="0"/>
            <wp:wrapTight wrapText="bothSides">
              <wp:wrapPolygon edited="0">
                <wp:start x="0" y="0"/>
                <wp:lineTo x="0" y="21372"/>
                <wp:lineTo x="21524" y="21372"/>
                <wp:lineTo x="215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04285" cy="1925320"/>
                    </a:xfrm>
                    <a:prstGeom prst="rect">
                      <a:avLst/>
                    </a:prstGeom>
                  </pic:spPr>
                </pic:pic>
              </a:graphicData>
            </a:graphic>
            <wp14:sizeRelH relativeFrom="page">
              <wp14:pctWidth>0</wp14:pctWidth>
            </wp14:sizeRelH>
            <wp14:sizeRelV relativeFrom="page">
              <wp14:pctHeight>0</wp14:pctHeight>
            </wp14:sizeRelV>
          </wp:anchor>
        </w:drawing>
      </w:r>
      <w:r w:rsidR="008A5B83" w:rsidRPr="008A5B83">
        <w:t xml:space="preserve">2.1 Create targets for Win7 VM and Metasploitable2 VM respectively. You should choose options according to our lecture slides. Include a screenshot for each target creation into your lab report. </w:t>
      </w:r>
    </w:p>
    <w:p w14:paraId="442A6445" w14:textId="5C766BD8" w:rsidR="000E650F" w:rsidRDefault="000E650F" w:rsidP="008A5B83"/>
    <w:p w14:paraId="16BED3AC" w14:textId="77777777" w:rsidR="001E60C4" w:rsidRPr="008A5B83" w:rsidRDefault="001E60C4" w:rsidP="008A5B83"/>
    <w:p w14:paraId="20BD9901" w14:textId="77777777" w:rsidR="008A5B83" w:rsidRPr="008A5B83" w:rsidRDefault="008A5B83" w:rsidP="008A5B83">
      <w:pPr>
        <w:rPr>
          <w:b/>
          <w:bCs/>
          <w:u w:val="single"/>
        </w:rPr>
      </w:pPr>
    </w:p>
    <w:p w14:paraId="39CEE6AF" w14:textId="3750E86D" w:rsidR="00C24D38" w:rsidRDefault="00C24D38" w:rsidP="00953A7F">
      <w:pPr>
        <w:rPr>
          <w:b/>
          <w:bCs/>
          <w:u w:val="single"/>
        </w:rPr>
      </w:pPr>
    </w:p>
    <w:p w14:paraId="35F17963" w14:textId="0BCA9200" w:rsidR="00344FDF" w:rsidRDefault="00344FDF" w:rsidP="00953A7F">
      <w:pPr>
        <w:rPr>
          <w:b/>
          <w:bCs/>
          <w:u w:val="single"/>
        </w:rPr>
      </w:pPr>
    </w:p>
    <w:p w14:paraId="754FC4F7" w14:textId="77777777" w:rsidR="00344FDF" w:rsidRPr="00953A7F" w:rsidRDefault="00344FDF" w:rsidP="00953A7F">
      <w:pPr>
        <w:rPr>
          <w:b/>
          <w:bCs/>
          <w:u w:val="single"/>
        </w:rPr>
      </w:pPr>
    </w:p>
    <w:p w14:paraId="55CFA21E" w14:textId="77777777" w:rsidR="00253470" w:rsidRPr="001404CD" w:rsidRDefault="00253470" w:rsidP="001404CD">
      <w:pPr>
        <w:rPr>
          <w:b/>
          <w:bCs/>
        </w:rPr>
      </w:pPr>
    </w:p>
    <w:p w14:paraId="51A8B105" w14:textId="36B5B57D" w:rsidR="00C75E07" w:rsidRDefault="00C75E07" w:rsidP="003D6D02"/>
    <w:p w14:paraId="3153F89A" w14:textId="4886AB1D" w:rsidR="00A960D6" w:rsidRPr="00A960D6" w:rsidRDefault="009E3103" w:rsidP="00A960D6">
      <w:r w:rsidRPr="009E3103">
        <w:t xml:space="preserve">2.2 Explore the GSA web interface to find out the following: </w:t>
      </w:r>
    </w:p>
    <w:p w14:paraId="7D74F61F" w14:textId="21F22033" w:rsidR="00A960D6" w:rsidRDefault="00A960D6" w:rsidP="00A960D6">
      <w:r w:rsidRPr="00A960D6">
        <w:t xml:space="preserve">a) How many TCP ports will be scanned if the port list ‘All IANA assigned TCP’ is used? </w:t>
      </w:r>
    </w:p>
    <w:p w14:paraId="60CA1273" w14:textId="4B3AC975" w:rsidR="00A960D6" w:rsidRPr="00A960D6" w:rsidRDefault="002E4826" w:rsidP="00A960D6">
      <w:pPr>
        <w:rPr>
          <w:b/>
          <w:bCs/>
        </w:rPr>
      </w:pPr>
      <w:r w:rsidRPr="003C643F">
        <w:rPr>
          <w:b/>
          <w:bCs/>
          <w:highlight w:val="yellow"/>
        </w:rPr>
        <w:t>5836</w:t>
      </w:r>
      <w:r w:rsidR="005B1CCE" w:rsidRPr="003C643F">
        <w:rPr>
          <w:b/>
          <w:bCs/>
          <w:highlight w:val="yellow"/>
        </w:rPr>
        <w:t xml:space="preserve"> </w:t>
      </w:r>
      <w:r w:rsidR="00001B80">
        <w:rPr>
          <w:b/>
          <w:bCs/>
          <w:highlight w:val="yellow"/>
        </w:rPr>
        <w:t xml:space="preserve">TCP </w:t>
      </w:r>
      <w:r w:rsidR="005B1CCE" w:rsidRPr="003C643F">
        <w:rPr>
          <w:b/>
          <w:bCs/>
          <w:highlight w:val="yellow"/>
        </w:rPr>
        <w:t>total ports of these</w:t>
      </w:r>
      <w:r w:rsidR="000A7A76">
        <w:rPr>
          <w:b/>
          <w:bCs/>
        </w:rPr>
        <w:t>.</w:t>
      </w:r>
    </w:p>
    <w:p w14:paraId="6775E85B" w14:textId="022646AF" w:rsidR="009C011D" w:rsidRPr="009C011D" w:rsidRDefault="00632EA7" w:rsidP="009C011D">
      <w:r>
        <w:rPr>
          <w:noProof/>
        </w:rPr>
        <w:drawing>
          <wp:inline distT="0" distB="0" distL="0" distR="0" wp14:anchorId="4F2FC0B8" wp14:editId="04657E9B">
            <wp:extent cx="4249972" cy="11837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7145" cy="1208019"/>
                    </a:xfrm>
                    <a:prstGeom prst="rect">
                      <a:avLst/>
                    </a:prstGeom>
                  </pic:spPr>
                </pic:pic>
              </a:graphicData>
            </a:graphic>
          </wp:inline>
        </w:drawing>
      </w:r>
    </w:p>
    <w:p w14:paraId="315FDC20" w14:textId="117254E9" w:rsidR="009C011D" w:rsidRDefault="009C011D" w:rsidP="009C011D">
      <w:r w:rsidRPr="009C011D">
        <w:t xml:space="preserve">b) Will the TCP port '4' be scanned if this port list is used? </w:t>
      </w:r>
    </w:p>
    <w:p w14:paraId="6A301E00" w14:textId="6A749369" w:rsidR="009C011D" w:rsidRPr="009C011D" w:rsidRDefault="005E72AF" w:rsidP="009C011D">
      <w:pPr>
        <w:rPr>
          <w:b/>
          <w:bCs/>
        </w:rPr>
      </w:pPr>
      <w:r w:rsidRPr="005E72AF">
        <w:rPr>
          <w:b/>
          <w:bCs/>
          <w:highlight w:val="yellow"/>
        </w:rPr>
        <w:t>No.</w:t>
      </w:r>
    </w:p>
    <w:p w14:paraId="34B299B9" w14:textId="5A240EDD" w:rsidR="009C011D" w:rsidRDefault="005E72AF" w:rsidP="009E3103">
      <w:r>
        <w:rPr>
          <w:noProof/>
        </w:rPr>
        <w:drawing>
          <wp:inline distT="0" distB="0" distL="0" distR="0" wp14:anchorId="7F4F1AFA" wp14:editId="23FEDF18">
            <wp:extent cx="3454842" cy="121068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279" cy="1238875"/>
                    </a:xfrm>
                    <a:prstGeom prst="rect">
                      <a:avLst/>
                    </a:prstGeom>
                  </pic:spPr>
                </pic:pic>
              </a:graphicData>
            </a:graphic>
          </wp:inline>
        </w:drawing>
      </w:r>
    </w:p>
    <w:p w14:paraId="34BCC77C" w14:textId="531936E7" w:rsidR="00681C1B" w:rsidRDefault="00681C1B" w:rsidP="00681C1B">
      <w:pPr>
        <w:rPr>
          <w:b/>
          <w:bCs/>
          <w:sz w:val="56"/>
          <w:szCs w:val="56"/>
          <w:u w:val="single"/>
        </w:rPr>
      </w:pPr>
      <w:r w:rsidRPr="00681C1B">
        <w:rPr>
          <w:b/>
          <w:bCs/>
          <w:sz w:val="56"/>
          <w:szCs w:val="56"/>
          <w:u w:val="single"/>
        </w:rPr>
        <w:lastRenderedPageBreak/>
        <w:t>Part 3</w:t>
      </w:r>
    </w:p>
    <w:p w14:paraId="1D12888C" w14:textId="51365A88" w:rsidR="0037434D" w:rsidRDefault="00EA5E5C" w:rsidP="001266AD">
      <w:r w:rsidRPr="00EC2485">
        <w:t>3.1 Create a task to scan Win7 VM. Name this task 'Win7', and choose 'Full and Fast' for Scan Config. Include a screenshot of the task configuration into your lab report.</w:t>
      </w:r>
      <w:r w:rsidR="00DB2DC6">
        <w:br/>
      </w:r>
      <w:r w:rsidR="00DB2DC6">
        <w:br/>
      </w:r>
      <w:r w:rsidR="00911083">
        <w:rPr>
          <w:noProof/>
        </w:rPr>
        <w:drawing>
          <wp:inline distT="0" distB="0" distL="0" distR="0" wp14:anchorId="2D3BF989" wp14:editId="7ACC082F">
            <wp:extent cx="4459832" cy="28386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2497" cy="2853085"/>
                    </a:xfrm>
                    <a:prstGeom prst="rect">
                      <a:avLst/>
                    </a:prstGeom>
                  </pic:spPr>
                </pic:pic>
              </a:graphicData>
            </a:graphic>
          </wp:inline>
        </w:drawing>
      </w:r>
    </w:p>
    <w:p w14:paraId="1F041B54" w14:textId="5D351B51" w:rsidR="001266AD" w:rsidRDefault="001266AD" w:rsidP="001266AD">
      <w:r w:rsidRPr="001266AD">
        <w:t xml:space="preserve">3.2 After the scan is done, download the GVM report in PDF. The report should be saved to the folder '/home/kali/Downloads'. Then, execute 'cd /home/kali/Downloads' and 'ls -l'. Based on the output of 'ls -l', what's the size of your GVM report for Win7 VM? </w:t>
      </w:r>
    </w:p>
    <w:p w14:paraId="5965DD92" w14:textId="5AEEC2DD" w:rsidR="00095AE9" w:rsidRPr="00247E0D" w:rsidRDefault="00095AE9" w:rsidP="001266AD">
      <w:pPr>
        <w:rPr>
          <w:b/>
          <w:bCs/>
        </w:rPr>
      </w:pPr>
      <w:r w:rsidRPr="00247E0D">
        <w:rPr>
          <w:b/>
          <w:bCs/>
          <w:highlight w:val="yellow"/>
        </w:rPr>
        <w:t>130238 bytes</w:t>
      </w:r>
    </w:p>
    <w:p w14:paraId="2489BB76" w14:textId="3C3DEABC" w:rsidR="005A5E7E" w:rsidRPr="005A5E7E" w:rsidRDefault="00CC2485" w:rsidP="005A5E7E">
      <w:r>
        <w:rPr>
          <w:noProof/>
        </w:rPr>
        <w:drawing>
          <wp:inline distT="0" distB="0" distL="0" distR="0" wp14:anchorId="65B398D0" wp14:editId="796980A2">
            <wp:extent cx="3800723" cy="5330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9825" cy="546995"/>
                    </a:xfrm>
                    <a:prstGeom prst="rect">
                      <a:avLst/>
                    </a:prstGeom>
                  </pic:spPr>
                </pic:pic>
              </a:graphicData>
            </a:graphic>
          </wp:inline>
        </w:drawing>
      </w:r>
      <w:r w:rsidR="002B2313">
        <w:br/>
      </w:r>
    </w:p>
    <w:p w14:paraId="60DBD559" w14:textId="0DD404BE" w:rsidR="005A5E7E" w:rsidRPr="005A5E7E" w:rsidRDefault="005A5E7E" w:rsidP="005A5E7E">
      <w:r w:rsidRPr="005A5E7E">
        <w:t xml:space="preserve">3.3 Rename this GVM report to a more meaningful name using the 'mv' command. Write your command line into the lab report. </w:t>
      </w:r>
    </w:p>
    <w:p w14:paraId="2C1346E9" w14:textId="6C0AFFBA" w:rsidR="00265E1D" w:rsidRPr="00265E1D" w:rsidRDefault="00265E1D" w:rsidP="001266AD">
      <w:pPr>
        <w:rPr>
          <w:b/>
          <w:bCs/>
        </w:rPr>
      </w:pPr>
      <w:r w:rsidRPr="00265E1D">
        <w:rPr>
          <w:b/>
          <w:bCs/>
          <w:highlight w:val="yellow"/>
        </w:rPr>
        <w:t>mv report-cd79c875-616c-419e-9150-2763f690a7ff.pdf win7-report.pdf</w:t>
      </w:r>
    </w:p>
    <w:p w14:paraId="72C90E86" w14:textId="62C28AB6" w:rsidR="00D01233" w:rsidRPr="001266AD" w:rsidRDefault="00D01233" w:rsidP="001266AD">
      <w:r>
        <w:rPr>
          <w:noProof/>
        </w:rPr>
        <w:drawing>
          <wp:inline distT="0" distB="0" distL="0" distR="0" wp14:anchorId="5C506180" wp14:editId="6005E910">
            <wp:extent cx="5731510" cy="10420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42035"/>
                    </a:xfrm>
                    <a:prstGeom prst="rect">
                      <a:avLst/>
                    </a:prstGeom>
                  </pic:spPr>
                </pic:pic>
              </a:graphicData>
            </a:graphic>
          </wp:inline>
        </w:drawing>
      </w:r>
    </w:p>
    <w:p w14:paraId="1CBA91ED" w14:textId="3C36A296" w:rsidR="006056E1" w:rsidRPr="006056E1" w:rsidRDefault="006056E1" w:rsidP="006056E1"/>
    <w:p w14:paraId="47874B9F" w14:textId="5F531396" w:rsidR="00E95630" w:rsidRPr="00E95630" w:rsidRDefault="006056E1" w:rsidP="00E95630">
      <w:r w:rsidRPr="006056E1">
        <w:t xml:space="preserve">3.4 Use Firefox to visit uni email to email this GVM report to you, or you can use other means to transfer this report out of the virtual lab environment. Compare your GVM report for Win7 with the sample one provided </w:t>
      </w:r>
      <w:r w:rsidRPr="006056E1">
        <w:lastRenderedPageBreak/>
        <w:t xml:space="preserve">to you on vUWS. Focus on the ‘Results Overview’ section of both reports. According to this section, </w:t>
      </w:r>
      <w:r w:rsidR="00E95630">
        <w:br/>
      </w:r>
    </w:p>
    <w:p w14:paraId="2C6CEB07" w14:textId="77777777" w:rsidR="00E95630" w:rsidRPr="00E95630" w:rsidRDefault="00E95630" w:rsidP="00E95630">
      <w:r w:rsidRPr="00E95630">
        <w:t xml:space="preserve">a) How many results of severity ‘High’ are reported in your report totally? </w:t>
      </w:r>
    </w:p>
    <w:p w14:paraId="1CC2FB90" w14:textId="234FF218" w:rsidR="00E95630" w:rsidRDefault="005033BC" w:rsidP="00E95630">
      <w:pPr>
        <w:rPr>
          <w:b/>
          <w:bCs/>
        </w:rPr>
      </w:pPr>
      <w:r>
        <w:rPr>
          <w:noProof/>
        </w:rPr>
        <w:drawing>
          <wp:anchor distT="0" distB="0" distL="114300" distR="114300" simplePos="0" relativeHeight="251662336" behindDoc="1" locked="0" layoutInCell="1" allowOverlap="1" wp14:anchorId="4B82FAC3" wp14:editId="44731D23">
            <wp:simplePos x="0" y="0"/>
            <wp:positionH relativeFrom="margin">
              <wp:posOffset>-70485</wp:posOffset>
            </wp:positionH>
            <wp:positionV relativeFrom="paragraph">
              <wp:posOffset>228600</wp:posOffset>
            </wp:positionV>
            <wp:extent cx="2603500" cy="612140"/>
            <wp:effectExtent l="0" t="0" r="6350" b="0"/>
            <wp:wrapTight wrapText="bothSides">
              <wp:wrapPolygon edited="0">
                <wp:start x="0" y="0"/>
                <wp:lineTo x="0" y="20838"/>
                <wp:lineTo x="21495" y="20838"/>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3500" cy="612140"/>
                    </a:xfrm>
                    <a:prstGeom prst="rect">
                      <a:avLst/>
                    </a:prstGeom>
                  </pic:spPr>
                </pic:pic>
              </a:graphicData>
            </a:graphic>
            <wp14:sizeRelH relativeFrom="page">
              <wp14:pctWidth>0</wp14:pctWidth>
            </wp14:sizeRelH>
            <wp14:sizeRelV relativeFrom="page">
              <wp14:pctHeight>0</wp14:pctHeight>
            </wp14:sizeRelV>
          </wp:anchor>
        </w:drawing>
      </w:r>
      <w:r w:rsidR="00E95630" w:rsidRPr="00E95630">
        <w:rPr>
          <w:b/>
          <w:bCs/>
          <w:highlight w:val="yellow"/>
        </w:rPr>
        <w:t>3</w:t>
      </w:r>
    </w:p>
    <w:p w14:paraId="3A655E62" w14:textId="4D0756F0" w:rsidR="005033BC" w:rsidRDefault="005033BC" w:rsidP="00E95630">
      <w:pPr>
        <w:rPr>
          <w:b/>
          <w:bCs/>
        </w:rPr>
      </w:pPr>
    </w:p>
    <w:p w14:paraId="2D9F1552" w14:textId="77777777" w:rsidR="005033BC" w:rsidRDefault="005033BC" w:rsidP="00E95630">
      <w:pPr>
        <w:rPr>
          <w:b/>
          <w:bCs/>
        </w:rPr>
      </w:pPr>
    </w:p>
    <w:p w14:paraId="4F5322C5" w14:textId="63D952F2" w:rsidR="00264B4A" w:rsidRPr="00E95630" w:rsidRDefault="00264B4A" w:rsidP="00E95630">
      <w:pPr>
        <w:rPr>
          <w:b/>
          <w:bCs/>
        </w:rPr>
      </w:pPr>
    </w:p>
    <w:p w14:paraId="7F3997C1" w14:textId="08EAC4A1" w:rsidR="00E95630" w:rsidRDefault="00E95630" w:rsidP="00E95630">
      <w:r w:rsidRPr="00E95630">
        <w:t xml:space="preserve">b) How many results of severity ‘High’ are reported in the sample report totally? </w:t>
      </w:r>
    </w:p>
    <w:p w14:paraId="0F02DB87" w14:textId="3982C80F" w:rsidR="00E7685F" w:rsidRPr="00E95630" w:rsidRDefault="00E7685F" w:rsidP="00E95630">
      <w:pPr>
        <w:rPr>
          <w:b/>
          <w:bCs/>
        </w:rPr>
      </w:pPr>
      <w:r w:rsidRPr="00E7685F">
        <w:rPr>
          <w:b/>
          <w:bCs/>
          <w:highlight w:val="yellow"/>
        </w:rPr>
        <w:t>There are 3 in my one</w:t>
      </w:r>
      <w:r w:rsidR="005033BC">
        <w:rPr>
          <w:b/>
          <w:bCs/>
          <w:highlight w:val="yellow"/>
        </w:rPr>
        <w:t xml:space="preserve"> (above)</w:t>
      </w:r>
      <w:r w:rsidRPr="00E7685F">
        <w:rPr>
          <w:b/>
          <w:bCs/>
          <w:highlight w:val="yellow"/>
        </w:rPr>
        <w:t>, and 2 in the</w:t>
      </w:r>
      <w:r w:rsidR="00E3235D">
        <w:rPr>
          <w:b/>
          <w:bCs/>
          <w:highlight w:val="yellow"/>
        </w:rPr>
        <w:t xml:space="preserve"> sample</w:t>
      </w:r>
      <w:r w:rsidRPr="00E7685F">
        <w:rPr>
          <w:b/>
          <w:bCs/>
          <w:highlight w:val="yellow"/>
        </w:rPr>
        <w:t xml:space="preserve"> lab report online.</w:t>
      </w:r>
      <w:r w:rsidR="00A3595F">
        <w:rPr>
          <w:b/>
          <w:bCs/>
        </w:rPr>
        <w:br/>
      </w:r>
      <w:r w:rsidR="00A3595F">
        <w:rPr>
          <w:b/>
          <w:bCs/>
        </w:rPr>
        <w:br/>
      </w:r>
      <w:r w:rsidR="00A3595F" w:rsidRPr="006F0499">
        <w:rPr>
          <w:b/>
          <w:bCs/>
          <w:highlight w:val="yellow"/>
        </w:rPr>
        <w:t>Sample:</w:t>
      </w:r>
    </w:p>
    <w:p w14:paraId="35B498EF" w14:textId="7BD3206B" w:rsidR="006F0499" w:rsidRDefault="006F0499" w:rsidP="006056E1">
      <w:r>
        <w:rPr>
          <w:noProof/>
        </w:rPr>
        <w:drawing>
          <wp:anchor distT="0" distB="0" distL="114300" distR="114300" simplePos="0" relativeHeight="251660288" behindDoc="1" locked="0" layoutInCell="1" allowOverlap="1" wp14:anchorId="631ACA2F" wp14:editId="7721F861">
            <wp:simplePos x="0" y="0"/>
            <wp:positionH relativeFrom="column">
              <wp:posOffset>-48260</wp:posOffset>
            </wp:positionH>
            <wp:positionV relativeFrom="paragraph">
              <wp:posOffset>3810</wp:posOffset>
            </wp:positionV>
            <wp:extent cx="2543810" cy="590550"/>
            <wp:effectExtent l="0" t="0" r="8890" b="0"/>
            <wp:wrapTight wrapText="bothSides">
              <wp:wrapPolygon edited="0">
                <wp:start x="0" y="0"/>
                <wp:lineTo x="0" y="20903"/>
                <wp:lineTo x="21514" y="20903"/>
                <wp:lineTo x="2151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43810" cy="590550"/>
                    </a:xfrm>
                    <a:prstGeom prst="rect">
                      <a:avLst/>
                    </a:prstGeom>
                  </pic:spPr>
                </pic:pic>
              </a:graphicData>
            </a:graphic>
            <wp14:sizeRelH relativeFrom="page">
              <wp14:pctWidth>0</wp14:pctWidth>
            </wp14:sizeRelH>
            <wp14:sizeRelV relativeFrom="page">
              <wp14:pctHeight>0</wp14:pctHeight>
            </wp14:sizeRelV>
          </wp:anchor>
        </w:drawing>
      </w:r>
    </w:p>
    <w:p w14:paraId="1A64EF68" w14:textId="6D8FA8B2" w:rsidR="006F0499" w:rsidRDefault="006F0499" w:rsidP="006056E1"/>
    <w:p w14:paraId="3A7151E3" w14:textId="3E48349F" w:rsidR="00702073" w:rsidRPr="009E3103" w:rsidRDefault="006F0499" w:rsidP="00E36200">
      <w:pPr>
        <w:tabs>
          <w:tab w:val="left" w:pos="3118"/>
        </w:tabs>
      </w:pPr>
      <w:r>
        <w:tab/>
      </w:r>
    </w:p>
    <w:p w14:paraId="4EF6FCC9" w14:textId="3F2BB31D" w:rsidR="001A7339" w:rsidRPr="001A7339" w:rsidRDefault="009F0750" w:rsidP="001A7339">
      <w:pPr>
        <w:rPr>
          <w:b/>
          <w:bCs/>
          <w:sz w:val="56"/>
          <w:szCs w:val="56"/>
          <w:u w:val="single"/>
        </w:rPr>
      </w:pPr>
      <w:r w:rsidRPr="009F0750">
        <w:rPr>
          <w:b/>
          <w:bCs/>
          <w:sz w:val="56"/>
          <w:szCs w:val="56"/>
          <w:u w:val="single"/>
        </w:rPr>
        <w:t>Part 4</w:t>
      </w:r>
    </w:p>
    <w:p w14:paraId="0A467A0E" w14:textId="16DFB77B" w:rsidR="00C25160" w:rsidRPr="00C25160" w:rsidRDefault="001A7339" w:rsidP="00C25160">
      <w:r w:rsidRPr="001A7339">
        <w:t xml:space="preserve">4.1 Create a task to scan Metasploitable2 VM. Name this task 'Meta2-Discovery', and choose 'Discovery' as Scan Config. Include a screenshot of the task configuration into your lab report. </w:t>
      </w:r>
      <w:r w:rsidR="00FB3239">
        <w:br/>
      </w:r>
      <w:r w:rsidR="00FB3239">
        <w:br/>
      </w:r>
      <w:r w:rsidR="00FB3239">
        <w:rPr>
          <w:noProof/>
        </w:rPr>
        <w:drawing>
          <wp:inline distT="0" distB="0" distL="0" distR="0" wp14:anchorId="105269B0" wp14:editId="5A453EEB">
            <wp:extent cx="4667367" cy="301987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8060" cy="3039737"/>
                    </a:xfrm>
                    <a:prstGeom prst="rect">
                      <a:avLst/>
                    </a:prstGeom>
                  </pic:spPr>
                </pic:pic>
              </a:graphicData>
            </a:graphic>
          </wp:inline>
        </w:drawing>
      </w:r>
      <w:r w:rsidR="00FB3239">
        <w:br/>
      </w:r>
    </w:p>
    <w:p w14:paraId="4CC5320B" w14:textId="46DFDF8C" w:rsidR="00C25160" w:rsidRDefault="00C25160" w:rsidP="00C25160">
      <w:r w:rsidRPr="00C25160">
        <w:lastRenderedPageBreak/>
        <w:t xml:space="preserve">4.2 Explore the GSA web interface to find out how many NVTs will be executed under the 'Discovery' Scan Config? </w:t>
      </w:r>
    </w:p>
    <w:p w14:paraId="158FDFDE" w14:textId="453C9B26" w:rsidR="00B241AD" w:rsidRPr="00B241AD" w:rsidRDefault="00B241AD" w:rsidP="00C25160">
      <w:pPr>
        <w:rPr>
          <w:b/>
          <w:bCs/>
        </w:rPr>
      </w:pPr>
      <w:r w:rsidRPr="00B241AD">
        <w:rPr>
          <w:b/>
          <w:bCs/>
          <w:highlight w:val="yellow"/>
        </w:rPr>
        <w:t>3003</w:t>
      </w:r>
    </w:p>
    <w:p w14:paraId="56126A49" w14:textId="1A210B3A" w:rsidR="00FE2801" w:rsidRPr="00252D96" w:rsidRDefault="00B241AD" w:rsidP="00252D96">
      <w:r>
        <w:rPr>
          <w:noProof/>
        </w:rPr>
        <w:drawing>
          <wp:inline distT="0" distB="0" distL="0" distR="0" wp14:anchorId="0DDFD27A" wp14:editId="51DDB7D9">
            <wp:extent cx="5731510" cy="1647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47825"/>
                    </a:xfrm>
                    <a:prstGeom prst="rect">
                      <a:avLst/>
                    </a:prstGeom>
                  </pic:spPr>
                </pic:pic>
              </a:graphicData>
            </a:graphic>
          </wp:inline>
        </w:drawing>
      </w:r>
    </w:p>
    <w:p w14:paraId="0681D76C" w14:textId="77777777" w:rsidR="00252D96" w:rsidRPr="00252D96" w:rsidRDefault="00252D96" w:rsidP="00252D96">
      <w:r w:rsidRPr="00252D96">
        <w:t xml:space="preserve">4.3 After the scan is done, download the GVM report in PDF. Then, run 'cd /home/kali/Downloads' and 'ls -l'. Based on the output of 'ls -l', what's the time of your GVM report for Metasploitable2 being saved? </w:t>
      </w:r>
    </w:p>
    <w:p w14:paraId="3E3200EF" w14:textId="7BD15BC7" w:rsidR="00252D96" w:rsidRPr="00252D96" w:rsidRDefault="00FE2801" w:rsidP="00252D96">
      <w:pPr>
        <w:rPr>
          <w:b/>
          <w:bCs/>
        </w:rPr>
      </w:pPr>
      <w:r w:rsidRPr="000A7076">
        <w:rPr>
          <w:b/>
          <w:bCs/>
          <w:highlight w:val="yellow"/>
        </w:rPr>
        <w:t>March 23</w:t>
      </w:r>
      <w:r w:rsidR="00C747BC">
        <w:rPr>
          <w:b/>
          <w:bCs/>
          <w:highlight w:val="yellow"/>
        </w:rPr>
        <w:t xml:space="preserve"> </w:t>
      </w:r>
      <w:r w:rsidR="007032B1">
        <w:rPr>
          <w:b/>
          <w:bCs/>
          <w:highlight w:val="yellow"/>
        </w:rPr>
        <w:t>20</w:t>
      </w:r>
      <w:r w:rsidR="00CA758E" w:rsidRPr="00CA758E">
        <w:rPr>
          <w:b/>
          <w:bCs/>
          <w:highlight w:val="yellow"/>
        </w:rPr>
        <w:t>:2</w:t>
      </w:r>
      <w:r w:rsidR="007032B1">
        <w:rPr>
          <w:b/>
          <w:bCs/>
          <w:highlight w:val="yellow"/>
        </w:rPr>
        <w:t>6</w:t>
      </w:r>
    </w:p>
    <w:p w14:paraId="5BAFE7E8" w14:textId="58110C95" w:rsidR="00CA758E" w:rsidRPr="00CA758E" w:rsidRDefault="00FE2801" w:rsidP="00CA758E">
      <w:r>
        <w:rPr>
          <w:noProof/>
        </w:rPr>
        <w:drawing>
          <wp:inline distT="0" distB="0" distL="0" distR="0" wp14:anchorId="4C84FD13" wp14:editId="03E92F09">
            <wp:extent cx="5731510" cy="903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03605"/>
                    </a:xfrm>
                    <a:prstGeom prst="rect">
                      <a:avLst/>
                    </a:prstGeom>
                  </pic:spPr>
                </pic:pic>
              </a:graphicData>
            </a:graphic>
          </wp:inline>
        </w:drawing>
      </w:r>
    </w:p>
    <w:p w14:paraId="066088F9" w14:textId="77777777" w:rsidR="00CA758E" w:rsidRPr="00CA758E" w:rsidRDefault="00CA758E" w:rsidP="00CA758E">
      <w:r w:rsidRPr="00CA758E">
        <w:t xml:space="preserve">4.4 Rename this GVM report to a more meaningful name using the 'mv' command. Write your command line into the lab report. </w:t>
      </w:r>
    </w:p>
    <w:p w14:paraId="40737C31" w14:textId="135C0A6A" w:rsidR="00CA758E" w:rsidRPr="00CA758E" w:rsidRDefault="00CA758E" w:rsidP="00CA758E">
      <w:r w:rsidRPr="00C73580">
        <w:rPr>
          <w:b/>
          <w:bCs/>
          <w:highlight w:val="yellow"/>
        </w:rPr>
        <w:t>mv report-50370b6c-9aa2-4199-b6b2-5d3df6a70316.pdf met2-report.pdf</w:t>
      </w:r>
      <w:r w:rsidRPr="00CA758E">
        <w:t xml:space="preserve">  </w:t>
      </w:r>
      <w:r w:rsidR="00C73580">
        <w:br/>
      </w:r>
      <w:r w:rsidR="00C73580">
        <w:br/>
      </w:r>
      <w:r w:rsidR="00C73580">
        <w:rPr>
          <w:noProof/>
        </w:rPr>
        <w:drawing>
          <wp:inline distT="0" distB="0" distL="0" distR="0" wp14:anchorId="4D082F4B" wp14:editId="7DC70B7F">
            <wp:extent cx="4802002" cy="13023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4490" cy="1311193"/>
                    </a:xfrm>
                    <a:prstGeom prst="rect">
                      <a:avLst/>
                    </a:prstGeom>
                  </pic:spPr>
                </pic:pic>
              </a:graphicData>
            </a:graphic>
          </wp:inline>
        </w:drawing>
      </w:r>
    </w:p>
    <w:p w14:paraId="5D977A84" w14:textId="77777777" w:rsidR="001771D5" w:rsidRPr="001771D5" w:rsidRDefault="001771D5" w:rsidP="001771D5"/>
    <w:p w14:paraId="17441045" w14:textId="77777777" w:rsidR="001771D5" w:rsidRPr="001771D5" w:rsidRDefault="001771D5" w:rsidP="001771D5">
      <w:r w:rsidRPr="001771D5">
        <w:t xml:space="preserve">4.5 Use Firefox to visit uni email webpage to email this GVM report to you, or you can use other means to transfer this report out of the virtual lab environment. Look at the ‘Results Overview’ section of this report. According to this section, how many results of severity ‘High’ are reported totally? </w:t>
      </w:r>
    </w:p>
    <w:p w14:paraId="2930D347" w14:textId="5C8E2536" w:rsidR="001771D5" w:rsidRPr="001771D5" w:rsidRDefault="004257B4" w:rsidP="001771D5">
      <w:pPr>
        <w:rPr>
          <w:b/>
          <w:bCs/>
        </w:rPr>
      </w:pPr>
      <w:r w:rsidRPr="004257B4">
        <w:rPr>
          <w:b/>
          <w:bCs/>
          <w:highlight w:val="yellow"/>
        </w:rPr>
        <w:t>“0”</w:t>
      </w:r>
    </w:p>
    <w:p w14:paraId="16C394D1" w14:textId="2B41371F" w:rsidR="002E2ECD" w:rsidRPr="004033DE" w:rsidRDefault="004257B4" w:rsidP="004033DE">
      <w:r>
        <w:rPr>
          <w:noProof/>
        </w:rPr>
        <w:lastRenderedPageBreak/>
        <w:drawing>
          <wp:inline distT="0" distB="0" distL="0" distR="0" wp14:anchorId="20A8D8E9" wp14:editId="6CE67391">
            <wp:extent cx="3502772" cy="90318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9807" cy="915309"/>
                    </a:xfrm>
                    <a:prstGeom prst="rect">
                      <a:avLst/>
                    </a:prstGeom>
                  </pic:spPr>
                </pic:pic>
              </a:graphicData>
            </a:graphic>
          </wp:inline>
        </w:drawing>
      </w:r>
    </w:p>
    <w:p w14:paraId="13911290" w14:textId="77777777" w:rsidR="004033DE" w:rsidRPr="004033DE" w:rsidRDefault="004033DE" w:rsidP="004033DE">
      <w:r w:rsidRPr="004033DE">
        <w:t xml:space="preserve">4.6 Create a second task to scan Metasploitable2 VM. Name this task 'Meta2-Full', and choose 'Full and Fast' as Scan Config. Include a screenshot of the task configuration into your lab report. </w:t>
      </w:r>
    </w:p>
    <w:p w14:paraId="3F81D636" w14:textId="6830D371" w:rsidR="004033DE" w:rsidRDefault="002E2ECD" w:rsidP="004033DE">
      <w:r>
        <w:rPr>
          <w:noProof/>
        </w:rPr>
        <w:drawing>
          <wp:inline distT="0" distB="0" distL="0" distR="0" wp14:anchorId="5F93B79D" wp14:editId="193B7058">
            <wp:extent cx="5731510" cy="3606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06800"/>
                    </a:xfrm>
                    <a:prstGeom prst="rect">
                      <a:avLst/>
                    </a:prstGeom>
                  </pic:spPr>
                </pic:pic>
              </a:graphicData>
            </a:graphic>
          </wp:inline>
        </w:drawing>
      </w:r>
    </w:p>
    <w:p w14:paraId="4D7E9007" w14:textId="77777777" w:rsidR="00C116F6" w:rsidRPr="00C116F6" w:rsidRDefault="00C116F6" w:rsidP="00C116F6"/>
    <w:p w14:paraId="0B684718" w14:textId="7CEEC089" w:rsidR="00C116F6" w:rsidRDefault="00C116F6" w:rsidP="00C116F6">
      <w:r w:rsidRPr="00C116F6">
        <w:t xml:space="preserve">4.7 Explore the GSA web interface to find out how many NVTs will be executed under the 'Full and Fast' Scan Config? </w:t>
      </w:r>
    </w:p>
    <w:p w14:paraId="6E5D5049" w14:textId="23B57415" w:rsidR="00C3595E" w:rsidRPr="00C116F6" w:rsidRDefault="00C3595E" w:rsidP="00C116F6">
      <w:pPr>
        <w:rPr>
          <w:b/>
          <w:bCs/>
        </w:rPr>
      </w:pPr>
      <w:r w:rsidRPr="00C3595E">
        <w:rPr>
          <w:b/>
          <w:bCs/>
          <w:highlight w:val="yellow"/>
        </w:rPr>
        <w:t>64777</w:t>
      </w:r>
    </w:p>
    <w:p w14:paraId="3A7C226F" w14:textId="49D9B9B1" w:rsidR="00C116F6" w:rsidRDefault="00C3595E" w:rsidP="00C116F6">
      <w:r>
        <w:rPr>
          <w:noProof/>
        </w:rPr>
        <w:drawing>
          <wp:inline distT="0" distB="0" distL="0" distR="0" wp14:anchorId="27F9E415" wp14:editId="35B85DAF">
            <wp:extent cx="5731510" cy="17189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18945"/>
                    </a:xfrm>
                    <a:prstGeom prst="rect">
                      <a:avLst/>
                    </a:prstGeom>
                  </pic:spPr>
                </pic:pic>
              </a:graphicData>
            </a:graphic>
          </wp:inline>
        </w:drawing>
      </w:r>
    </w:p>
    <w:p w14:paraId="2AA5AF29" w14:textId="77777777" w:rsidR="00E02CE9" w:rsidRPr="00E02CE9" w:rsidRDefault="00E02CE9" w:rsidP="00E02CE9"/>
    <w:p w14:paraId="313D7EA1" w14:textId="551B3D38" w:rsidR="00E02CE9" w:rsidRDefault="00E02CE9" w:rsidP="00E02CE9">
      <w:r w:rsidRPr="00E02CE9">
        <w:lastRenderedPageBreak/>
        <w:t xml:space="preserve">4.8 After the scan is done, download the GVM report in PDF. Rename this GVM report to a more meaningful name using the 'mv' command. Write your command line into the lab report. </w:t>
      </w:r>
    </w:p>
    <w:p w14:paraId="11088276" w14:textId="3BC6AF62" w:rsidR="00E66ED7" w:rsidRPr="00E02CE9" w:rsidRDefault="00E66ED7" w:rsidP="00E02CE9">
      <w:pPr>
        <w:rPr>
          <w:b/>
          <w:bCs/>
        </w:rPr>
      </w:pPr>
      <w:r w:rsidRPr="00E66ED7">
        <w:rPr>
          <w:b/>
          <w:bCs/>
          <w:highlight w:val="yellow"/>
        </w:rPr>
        <w:t>mv report-47167e04-f45d-40d0-a6c4-4ee97a6b2d58.pdf met2-Full-report.pdf</w:t>
      </w:r>
    </w:p>
    <w:p w14:paraId="1F2FABF3" w14:textId="0839306A" w:rsidR="00E02CE9" w:rsidRPr="00E02CE9" w:rsidRDefault="00E66ED7" w:rsidP="00E02CE9">
      <w:r>
        <w:rPr>
          <w:noProof/>
        </w:rPr>
        <w:drawing>
          <wp:inline distT="0" distB="0" distL="0" distR="0" wp14:anchorId="150317AB" wp14:editId="78FB2083">
            <wp:extent cx="5731510" cy="10807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80770"/>
                    </a:xfrm>
                    <a:prstGeom prst="rect">
                      <a:avLst/>
                    </a:prstGeom>
                  </pic:spPr>
                </pic:pic>
              </a:graphicData>
            </a:graphic>
          </wp:inline>
        </w:drawing>
      </w:r>
    </w:p>
    <w:p w14:paraId="68ADFDE3" w14:textId="77777777" w:rsidR="00416FD0" w:rsidRPr="00416FD0" w:rsidRDefault="00416FD0" w:rsidP="00416FD0"/>
    <w:p w14:paraId="75F1D816" w14:textId="77777777" w:rsidR="00416FD0" w:rsidRPr="00416FD0" w:rsidRDefault="00416FD0" w:rsidP="00416FD0">
      <w:r w:rsidRPr="00416FD0">
        <w:t xml:space="preserve">4.9 Use Firefox to visit uni email webpage to email this GVM report to you, or you can use other means to transfer this report out of the virtual lab environment. Look at the ‘Results Overview’ section of this report. According to this section, how many results of severity ‘High’ are reported totally? </w:t>
      </w:r>
    </w:p>
    <w:p w14:paraId="0F5385A8" w14:textId="65E643F6" w:rsidR="00E0647A" w:rsidRPr="0029451B" w:rsidRDefault="003C3DDB" w:rsidP="00C25160">
      <w:pPr>
        <w:rPr>
          <w:b/>
          <w:bCs/>
        </w:rPr>
      </w:pPr>
      <w:r w:rsidRPr="003C3DDB">
        <w:rPr>
          <w:b/>
          <w:bCs/>
          <w:highlight w:val="yellow"/>
        </w:rPr>
        <w:t>23</w:t>
      </w:r>
    </w:p>
    <w:p w14:paraId="45C7F00A" w14:textId="42D4A29A" w:rsidR="004257B4" w:rsidRPr="00C25160" w:rsidRDefault="003C3DDB" w:rsidP="00C25160">
      <w:r>
        <w:rPr>
          <w:noProof/>
        </w:rPr>
        <w:drawing>
          <wp:inline distT="0" distB="0" distL="0" distR="0" wp14:anchorId="726EC516" wp14:editId="4634C680">
            <wp:extent cx="4555009" cy="11107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6096" cy="1120763"/>
                    </a:xfrm>
                    <a:prstGeom prst="rect">
                      <a:avLst/>
                    </a:prstGeom>
                  </pic:spPr>
                </pic:pic>
              </a:graphicData>
            </a:graphic>
          </wp:inline>
        </w:drawing>
      </w:r>
    </w:p>
    <w:p w14:paraId="1002AC8F" w14:textId="6DF1A4F3" w:rsidR="002E4B66" w:rsidRDefault="002E4B66" w:rsidP="002E4B66">
      <w:pPr>
        <w:rPr>
          <w:b/>
          <w:bCs/>
          <w:sz w:val="56"/>
          <w:szCs w:val="56"/>
          <w:u w:val="single"/>
        </w:rPr>
      </w:pPr>
      <w:r w:rsidRPr="002E4B66">
        <w:rPr>
          <w:b/>
          <w:bCs/>
          <w:sz w:val="56"/>
          <w:szCs w:val="56"/>
          <w:u w:val="single"/>
        </w:rPr>
        <w:t>Part 5</w:t>
      </w:r>
    </w:p>
    <w:p w14:paraId="34F43DB9" w14:textId="77777777" w:rsidR="00DF2519" w:rsidRPr="00DF2519" w:rsidRDefault="00DF2519" w:rsidP="00DF2519"/>
    <w:p w14:paraId="18F0A69F" w14:textId="024168E4" w:rsidR="00DF2519" w:rsidRDefault="00DF2519" w:rsidP="00DF2519">
      <w:r w:rsidRPr="00DF2519">
        <w:t xml:space="preserve">5.1 Look at your GVM report for Win7. </w:t>
      </w:r>
    </w:p>
    <w:p w14:paraId="2261A9D4" w14:textId="7E3718A1" w:rsidR="00DF2519" w:rsidRDefault="003178B2" w:rsidP="00DF2519">
      <w:r w:rsidRPr="003178B2">
        <w:t>a) How many results have severity 'Medium' according to the ‘Results Overview' section?</w:t>
      </w:r>
    </w:p>
    <w:p w14:paraId="22B8E0DC" w14:textId="299721E1" w:rsidR="009D52C4" w:rsidRPr="00DF2519" w:rsidRDefault="009D52C4" w:rsidP="00DF2519">
      <w:pPr>
        <w:rPr>
          <w:b/>
          <w:bCs/>
        </w:rPr>
      </w:pPr>
      <w:r w:rsidRPr="00874E76">
        <w:rPr>
          <w:b/>
          <w:bCs/>
          <w:highlight w:val="yellow"/>
        </w:rPr>
        <w:t>4</w:t>
      </w:r>
    </w:p>
    <w:p w14:paraId="0A3E2FD6" w14:textId="4B2957DA" w:rsidR="00F624CE" w:rsidRPr="00F624CE" w:rsidRDefault="00874E76" w:rsidP="00F624CE">
      <w:r>
        <w:rPr>
          <w:noProof/>
        </w:rPr>
        <w:drawing>
          <wp:inline distT="0" distB="0" distL="0" distR="0" wp14:anchorId="5D6554A9" wp14:editId="6989866C">
            <wp:extent cx="2939544" cy="5413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2457" cy="571330"/>
                    </a:xfrm>
                    <a:prstGeom prst="rect">
                      <a:avLst/>
                    </a:prstGeom>
                  </pic:spPr>
                </pic:pic>
              </a:graphicData>
            </a:graphic>
          </wp:inline>
        </w:drawing>
      </w:r>
    </w:p>
    <w:p w14:paraId="0EBDD54D" w14:textId="140D9A5D" w:rsidR="00F624CE" w:rsidRDefault="00F624CE" w:rsidP="00F624CE">
      <w:pPr>
        <w:rPr>
          <w:b/>
          <w:bCs/>
        </w:rPr>
      </w:pPr>
      <w:r w:rsidRPr="00F624CE">
        <w:t xml:space="preserve">b) In the 'Results per host' section, under the TCP port 445, there should be one result with severity 'High'. What is the name of the NVT that detect this result? </w:t>
      </w:r>
      <w:r w:rsidR="00176040">
        <w:br/>
      </w:r>
      <w:r w:rsidR="00176040">
        <w:br/>
      </w:r>
      <w:r w:rsidR="00176040" w:rsidRPr="00176040">
        <w:rPr>
          <w:b/>
          <w:bCs/>
          <w:highlight w:val="yellow"/>
        </w:rPr>
        <w:t>NVT: Microsoft Windows SMB Server Multiple Vulnerabilities-Remote (4013389)</w:t>
      </w:r>
    </w:p>
    <w:p w14:paraId="0DC21270" w14:textId="23C76F1B" w:rsidR="00D318CA" w:rsidRPr="00D318CA" w:rsidRDefault="00D318CA" w:rsidP="00D318CA">
      <w:r>
        <w:rPr>
          <w:noProof/>
        </w:rPr>
        <w:lastRenderedPageBreak/>
        <w:drawing>
          <wp:inline distT="0" distB="0" distL="0" distR="0" wp14:anchorId="03CB91F5" wp14:editId="7E90176F">
            <wp:extent cx="3236864" cy="468711"/>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5518" cy="517749"/>
                    </a:xfrm>
                    <a:prstGeom prst="rect">
                      <a:avLst/>
                    </a:prstGeom>
                  </pic:spPr>
                </pic:pic>
              </a:graphicData>
            </a:graphic>
          </wp:inline>
        </w:drawing>
      </w:r>
    </w:p>
    <w:p w14:paraId="01020925" w14:textId="4365CD19" w:rsidR="00261A0A" w:rsidRPr="00261A0A" w:rsidRDefault="00D318CA" w:rsidP="00261A0A">
      <w:r w:rsidRPr="00D318CA">
        <w:t xml:space="preserve">c) Study the details of the result mentioned in b) above. Answer the following questions in your lab report. </w:t>
      </w:r>
    </w:p>
    <w:p w14:paraId="46258AF6" w14:textId="4BCF938F" w:rsidR="00261A0A" w:rsidRDefault="00261A0A" w:rsidP="00261A0A">
      <w:r w:rsidRPr="00261A0A">
        <w:t xml:space="preserve">i) What is the solution recommended for this vuln? </w:t>
      </w:r>
    </w:p>
    <w:p w14:paraId="755CAEDC" w14:textId="456E091A" w:rsidR="00127DFB" w:rsidRPr="00127DFB" w:rsidRDefault="003837BC" w:rsidP="00261A0A">
      <w:pPr>
        <w:rPr>
          <w:b/>
          <w:bCs/>
        </w:rPr>
      </w:pPr>
      <w:r>
        <w:rPr>
          <w:b/>
          <w:bCs/>
          <w:highlight w:val="yellow"/>
        </w:rPr>
        <w:t xml:space="preserve">VendorFix: </w:t>
      </w:r>
      <w:r w:rsidR="00127DFB" w:rsidRPr="00127DFB">
        <w:rPr>
          <w:b/>
          <w:bCs/>
          <w:highlight w:val="yellow"/>
        </w:rPr>
        <w:t>By performing a</w:t>
      </w:r>
      <w:r w:rsidR="00E62E77">
        <w:rPr>
          <w:b/>
          <w:bCs/>
          <w:highlight w:val="yellow"/>
        </w:rPr>
        <w:t xml:space="preserve"> patch or a</w:t>
      </w:r>
      <w:r w:rsidR="00127DFB" w:rsidRPr="00127DFB">
        <w:rPr>
          <w:b/>
          <w:bCs/>
          <w:highlight w:val="yellow"/>
        </w:rPr>
        <w:t>n update</w:t>
      </w:r>
      <w:r w:rsidR="00766550">
        <w:rPr>
          <w:b/>
          <w:bCs/>
          <w:highlight w:val="yellow"/>
        </w:rPr>
        <w:t xml:space="preserve"> that has been released by the vendor</w:t>
      </w:r>
      <w:r w:rsidR="00127DFB" w:rsidRPr="00127DFB">
        <w:rPr>
          <w:b/>
          <w:bCs/>
          <w:highlight w:val="yellow"/>
        </w:rPr>
        <w:t>.</w:t>
      </w:r>
    </w:p>
    <w:p w14:paraId="5A0211EE" w14:textId="6173402B" w:rsidR="00127DFB" w:rsidRPr="00127DFB" w:rsidRDefault="00127DFB" w:rsidP="00127DFB">
      <w:r>
        <w:rPr>
          <w:noProof/>
        </w:rPr>
        <w:drawing>
          <wp:inline distT="0" distB="0" distL="0" distR="0" wp14:anchorId="32B06C53" wp14:editId="2C2CEC4E">
            <wp:extent cx="3539794" cy="4431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162" cy="472377"/>
                    </a:xfrm>
                    <a:prstGeom prst="rect">
                      <a:avLst/>
                    </a:prstGeom>
                  </pic:spPr>
                </pic:pic>
              </a:graphicData>
            </a:graphic>
          </wp:inline>
        </w:drawing>
      </w:r>
    </w:p>
    <w:p w14:paraId="1C76C7B5" w14:textId="77777777" w:rsidR="00127DFB" w:rsidRPr="00127DFB" w:rsidRDefault="00127DFB" w:rsidP="00127DFB">
      <w:r w:rsidRPr="00127DFB">
        <w:t xml:space="preserve">ii) What are the affected OSes listed for this vuln? </w:t>
      </w:r>
    </w:p>
    <w:p w14:paraId="12C5D64E" w14:textId="5AD888FD" w:rsidR="00D81EB7" w:rsidRPr="00D81EB7" w:rsidRDefault="0073388A" w:rsidP="00D81EB7">
      <w:r>
        <w:rPr>
          <w:noProof/>
        </w:rPr>
        <w:drawing>
          <wp:inline distT="0" distB="0" distL="0" distR="0" wp14:anchorId="52A11A69" wp14:editId="097F1061">
            <wp:extent cx="4405247" cy="14192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8718" cy="1446177"/>
                    </a:xfrm>
                    <a:prstGeom prst="rect">
                      <a:avLst/>
                    </a:prstGeom>
                  </pic:spPr>
                </pic:pic>
              </a:graphicData>
            </a:graphic>
          </wp:inline>
        </w:drawing>
      </w:r>
      <w:r>
        <w:br/>
      </w:r>
    </w:p>
    <w:p w14:paraId="4ABB2EC6" w14:textId="77777777" w:rsidR="00D81EB7" w:rsidRPr="00D81EB7" w:rsidRDefault="00D81EB7" w:rsidP="00D81EB7">
      <w:r w:rsidRPr="00D81EB7">
        <w:t xml:space="preserve">iii) What are the related CVE IDs and BIDs for this vuln? </w:t>
      </w:r>
    </w:p>
    <w:p w14:paraId="420741F2" w14:textId="4728DF57" w:rsidR="00F96796" w:rsidRPr="00F96796" w:rsidRDefault="00F96796" w:rsidP="00F96796">
      <w:r>
        <w:rPr>
          <w:noProof/>
        </w:rPr>
        <w:drawing>
          <wp:inline distT="0" distB="0" distL="0" distR="0" wp14:anchorId="273E27BC" wp14:editId="1CF2EB93">
            <wp:extent cx="3743027"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0853" cy="1857053"/>
                    </a:xfrm>
                    <a:prstGeom prst="rect">
                      <a:avLst/>
                    </a:prstGeom>
                  </pic:spPr>
                </pic:pic>
              </a:graphicData>
            </a:graphic>
          </wp:inline>
        </w:drawing>
      </w:r>
      <w:r>
        <w:br/>
      </w:r>
    </w:p>
    <w:p w14:paraId="350644AE" w14:textId="7E467696" w:rsidR="00E61560" w:rsidRPr="00E61560" w:rsidRDefault="00F96796" w:rsidP="00E61560">
      <w:r w:rsidRPr="00F96796">
        <w:t xml:space="preserve">5.2 Look at your GVM report from task 'Meta2-Full' for Metasploitable2. </w:t>
      </w:r>
    </w:p>
    <w:p w14:paraId="4C859E47" w14:textId="34AB761B" w:rsidR="00E61560" w:rsidRDefault="00E61560" w:rsidP="00E61560">
      <w:r w:rsidRPr="00E61560">
        <w:t xml:space="preserve">a) How many results have severity 'Medium' according to the ‘Results Overview’ section? </w:t>
      </w:r>
    </w:p>
    <w:p w14:paraId="30DEADD8" w14:textId="07DAEFEA" w:rsidR="005C480D" w:rsidRPr="005C480D" w:rsidRDefault="005C480D" w:rsidP="00E61560">
      <w:pPr>
        <w:rPr>
          <w:b/>
          <w:bCs/>
        </w:rPr>
      </w:pPr>
      <w:r w:rsidRPr="005C480D">
        <w:rPr>
          <w:b/>
          <w:bCs/>
          <w:highlight w:val="yellow"/>
        </w:rPr>
        <w:t>34</w:t>
      </w:r>
      <w:r w:rsidRPr="005C480D">
        <w:rPr>
          <w:b/>
          <w:bCs/>
        </w:rPr>
        <w:t xml:space="preserve"> </w:t>
      </w:r>
    </w:p>
    <w:p w14:paraId="3F375B17" w14:textId="373FFB6D" w:rsidR="009A2A28" w:rsidRPr="009A2A28" w:rsidRDefault="005C480D" w:rsidP="009A2A28">
      <w:r>
        <w:rPr>
          <w:noProof/>
        </w:rPr>
        <w:drawing>
          <wp:inline distT="0" distB="0" distL="0" distR="0" wp14:anchorId="17F69116" wp14:editId="29C72B1D">
            <wp:extent cx="3998346" cy="65073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623" cy="687891"/>
                    </a:xfrm>
                    <a:prstGeom prst="rect">
                      <a:avLst/>
                    </a:prstGeom>
                  </pic:spPr>
                </pic:pic>
              </a:graphicData>
            </a:graphic>
          </wp:inline>
        </w:drawing>
      </w:r>
    </w:p>
    <w:p w14:paraId="49AE5247" w14:textId="74BF215A" w:rsidR="009A2A28" w:rsidRDefault="009A2A28" w:rsidP="009A2A28">
      <w:r w:rsidRPr="009A2A28">
        <w:lastRenderedPageBreak/>
        <w:t xml:space="preserve">b) Study the details of the result "Java RMI Server Insecure Default Configuration Remote Code Execution Vulnerability". What are the summary and the solution listed for this vuln? </w:t>
      </w:r>
    </w:p>
    <w:p w14:paraId="636F770C" w14:textId="7FABF830" w:rsidR="00BE2700" w:rsidRPr="00153DE8" w:rsidRDefault="00DC1499" w:rsidP="00153DE8">
      <w:pPr>
        <w:rPr>
          <w:b/>
          <w:bCs/>
          <w:highlight w:val="yellow"/>
        </w:rPr>
      </w:pPr>
      <w:r>
        <w:rPr>
          <w:b/>
          <w:bCs/>
          <w:highlight w:val="yellow"/>
        </w:rPr>
        <w:t xml:space="preserve">Summary: </w:t>
      </w:r>
      <w:r w:rsidR="00153DE8" w:rsidRPr="00153DE8">
        <w:rPr>
          <w:b/>
          <w:bCs/>
          <w:highlight w:val="yellow"/>
        </w:rPr>
        <w:t>Multiple Java products that implement the RMI Server contain a vulnerability that could allow</w:t>
      </w:r>
      <w:r w:rsidR="00153DE8">
        <w:rPr>
          <w:b/>
          <w:bCs/>
          <w:highlight w:val="yellow"/>
        </w:rPr>
        <w:t xml:space="preserve"> </w:t>
      </w:r>
      <w:r w:rsidR="00153DE8" w:rsidRPr="00153DE8">
        <w:rPr>
          <w:b/>
          <w:bCs/>
          <w:highlight w:val="yellow"/>
        </w:rPr>
        <w:t>an unauthenticated, remote attacker to execute arbitrary code on a targeted system with elevated</w:t>
      </w:r>
      <w:r w:rsidR="00153DE8">
        <w:rPr>
          <w:b/>
          <w:bCs/>
          <w:highlight w:val="yellow"/>
        </w:rPr>
        <w:t xml:space="preserve"> </w:t>
      </w:r>
      <w:r w:rsidR="00153DE8" w:rsidRPr="00153DE8">
        <w:rPr>
          <w:b/>
          <w:bCs/>
          <w:highlight w:val="yellow"/>
        </w:rPr>
        <w:t>privileges.</w:t>
      </w:r>
    </w:p>
    <w:p w14:paraId="0FA64C9B" w14:textId="63B70FB3" w:rsidR="001A6F8D" w:rsidRPr="001A6F8D" w:rsidRDefault="00DC1499" w:rsidP="009A2A28">
      <w:pPr>
        <w:rPr>
          <w:b/>
          <w:bCs/>
        </w:rPr>
      </w:pPr>
      <w:r>
        <w:rPr>
          <w:b/>
          <w:bCs/>
          <w:highlight w:val="yellow"/>
        </w:rPr>
        <w:t xml:space="preserve">Solution: </w:t>
      </w:r>
      <w:r w:rsidR="001A6F8D" w:rsidRPr="00DC1499">
        <w:rPr>
          <w:b/>
          <w:bCs/>
          <w:highlight w:val="yellow"/>
        </w:rPr>
        <w:t xml:space="preserve">The solution </w:t>
      </w:r>
      <w:r>
        <w:rPr>
          <w:b/>
          <w:bCs/>
          <w:highlight w:val="yellow"/>
        </w:rPr>
        <w:t>type is a “</w:t>
      </w:r>
      <w:r w:rsidR="001A6F8D" w:rsidRPr="00DC1499">
        <w:rPr>
          <w:b/>
          <w:bCs/>
          <w:highlight w:val="yellow"/>
        </w:rPr>
        <w:t>work around</w:t>
      </w:r>
      <w:r>
        <w:rPr>
          <w:b/>
          <w:bCs/>
          <w:highlight w:val="yellow"/>
        </w:rPr>
        <w:t>”</w:t>
      </w:r>
      <w:r w:rsidR="001A6F8D" w:rsidRPr="00DC1499">
        <w:rPr>
          <w:b/>
          <w:bCs/>
          <w:highlight w:val="yellow"/>
        </w:rPr>
        <w:t xml:space="preserve"> which specifies to disable class-loading.</w:t>
      </w:r>
    </w:p>
    <w:p w14:paraId="188C8013" w14:textId="6CDB5759" w:rsidR="009A2A28" w:rsidRPr="00E61560" w:rsidRDefault="00BD68C8" w:rsidP="00E61560">
      <w:r>
        <w:rPr>
          <w:noProof/>
        </w:rPr>
        <w:drawing>
          <wp:inline distT="0" distB="0" distL="0" distR="0" wp14:anchorId="112BFE35" wp14:editId="26B02AEF">
            <wp:extent cx="4072458" cy="84147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1392" cy="880512"/>
                    </a:xfrm>
                    <a:prstGeom prst="rect">
                      <a:avLst/>
                    </a:prstGeom>
                  </pic:spPr>
                </pic:pic>
              </a:graphicData>
            </a:graphic>
          </wp:inline>
        </w:drawing>
      </w:r>
      <w:r w:rsidR="00371237">
        <w:br/>
      </w:r>
      <w:r w:rsidR="00371237">
        <w:br/>
      </w:r>
      <w:r w:rsidR="00371237">
        <w:rPr>
          <w:noProof/>
        </w:rPr>
        <w:drawing>
          <wp:inline distT="0" distB="0" distL="0" distR="0" wp14:anchorId="35B2EBEB" wp14:editId="065AC248">
            <wp:extent cx="4046899" cy="5411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4576" cy="567605"/>
                    </a:xfrm>
                    <a:prstGeom prst="rect">
                      <a:avLst/>
                    </a:prstGeom>
                  </pic:spPr>
                </pic:pic>
              </a:graphicData>
            </a:graphic>
          </wp:inline>
        </w:drawing>
      </w:r>
      <w:r w:rsidR="004530EC">
        <w:br/>
      </w:r>
      <w:r w:rsidR="004530EC">
        <w:br/>
      </w:r>
    </w:p>
    <w:p w14:paraId="77EA30B0" w14:textId="77777777" w:rsidR="00F96796" w:rsidRPr="00F96796" w:rsidRDefault="00F96796" w:rsidP="00F96796"/>
    <w:p w14:paraId="04AD6184" w14:textId="6E5AC62C" w:rsidR="00127DFB" w:rsidRPr="00261A0A" w:rsidRDefault="00127DFB" w:rsidP="00261A0A"/>
    <w:p w14:paraId="457B1396" w14:textId="3A8E453E" w:rsidR="00261A0A" w:rsidRDefault="00261A0A" w:rsidP="00D318CA"/>
    <w:p w14:paraId="4F37D983" w14:textId="77777777" w:rsidR="00127DFB" w:rsidRPr="00D318CA" w:rsidRDefault="00127DFB" w:rsidP="00D318CA"/>
    <w:p w14:paraId="6A51DDBC" w14:textId="77777777" w:rsidR="002E4B66" w:rsidRPr="002E4B66" w:rsidRDefault="002E4B66" w:rsidP="002E4B66"/>
    <w:p w14:paraId="744C8E12" w14:textId="411D6782" w:rsidR="001A7339" w:rsidRPr="001A7339" w:rsidRDefault="001A7339" w:rsidP="001A7339"/>
    <w:p w14:paraId="37F34DB0" w14:textId="77777777" w:rsidR="001A7339" w:rsidRPr="001A7339" w:rsidRDefault="001A7339" w:rsidP="001A7339"/>
    <w:p w14:paraId="0C2406F1" w14:textId="77777777" w:rsidR="009F0750" w:rsidRPr="00E4738A" w:rsidRDefault="009F0750"/>
    <w:sectPr w:rsidR="009F0750" w:rsidRPr="00E473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A88"/>
    <w:rsid w:val="00001B80"/>
    <w:rsid w:val="000712B8"/>
    <w:rsid w:val="00087076"/>
    <w:rsid w:val="00095AE9"/>
    <w:rsid w:val="000A7076"/>
    <w:rsid w:val="000A7A76"/>
    <w:rsid w:val="000B7C91"/>
    <w:rsid w:val="000C1FEA"/>
    <w:rsid w:val="000E4314"/>
    <w:rsid w:val="000E46AD"/>
    <w:rsid w:val="000E650F"/>
    <w:rsid w:val="001266AD"/>
    <w:rsid w:val="00127078"/>
    <w:rsid w:val="00127DFB"/>
    <w:rsid w:val="001404CD"/>
    <w:rsid w:val="00153DE8"/>
    <w:rsid w:val="00176040"/>
    <w:rsid w:val="001771D5"/>
    <w:rsid w:val="00197A98"/>
    <w:rsid w:val="001A0C85"/>
    <w:rsid w:val="001A6F8D"/>
    <w:rsid w:val="001A7339"/>
    <w:rsid w:val="001E60C4"/>
    <w:rsid w:val="001E76F3"/>
    <w:rsid w:val="001F40A1"/>
    <w:rsid w:val="00205E6F"/>
    <w:rsid w:val="00247E0D"/>
    <w:rsid w:val="00252D96"/>
    <w:rsid w:val="00253470"/>
    <w:rsid w:val="002556DD"/>
    <w:rsid w:val="00261A0A"/>
    <w:rsid w:val="00264B4A"/>
    <w:rsid w:val="00265E1D"/>
    <w:rsid w:val="00267D81"/>
    <w:rsid w:val="00280A5C"/>
    <w:rsid w:val="0029451B"/>
    <w:rsid w:val="002B2313"/>
    <w:rsid w:val="002E2ECD"/>
    <w:rsid w:val="002E4826"/>
    <w:rsid w:val="002E4B66"/>
    <w:rsid w:val="002F1A88"/>
    <w:rsid w:val="003178B2"/>
    <w:rsid w:val="00344FDF"/>
    <w:rsid w:val="00366409"/>
    <w:rsid w:val="00371237"/>
    <w:rsid w:val="00371968"/>
    <w:rsid w:val="0037434D"/>
    <w:rsid w:val="003837BC"/>
    <w:rsid w:val="0039449E"/>
    <w:rsid w:val="003C3DDB"/>
    <w:rsid w:val="003C643F"/>
    <w:rsid w:val="003D6B21"/>
    <w:rsid w:val="003D6D02"/>
    <w:rsid w:val="004033DE"/>
    <w:rsid w:val="00416FD0"/>
    <w:rsid w:val="004257B4"/>
    <w:rsid w:val="004530EC"/>
    <w:rsid w:val="00460760"/>
    <w:rsid w:val="00460DD6"/>
    <w:rsid w:val="004D4943"/>
    <w:rsid w:val="005033BC"/>
    <w:rsid w:val="00531317"/>
    <w:rsid w:val="005773A0"/>
    <w:rsid w:val="005861B4"/>
    <w:rsid w:val="005A358C"/>
    <w:rsid w:val="005A5E7E"/>
    <w:rsid w:val="005B1CCE"/>
    <w:rsid w:val="005C480D"/>
    <w:rsid w:val="005E4790"/>
    <w:rsid w:val="005E72AF"/>
    <w:rsid w:val="006056E1"/>
    <w:rsid w:val="00610CC2"/>
    <w:rsid w:val="00616158"/>
    <w:rsid w:val="00632EA7"/>
    <w:rsid w:val="0066575F"/>
    <w:rsid w:val="00677ED7"/>
    <w:rsid w:val="00681C1B"/>
    <w:rsid w:val="006E22EE"/>
    <w:rsid w:val="006F0499"/>
    <w:rsid w:val="00702073"/>
    <w:rsid w:val="007032B1"/>
    <w:rsid w:val="0073388A"/>
    <w:rsid w:val="00747E12"/>
    <w:rsid w:val="00766550"/>
    <w:rsid w:val="007B7FEF"/>
    <w:rsid w:val="007C2DF1"/>
    <w:rsid w:val="007E172C"/>
    <w:rsid w:val="007E41C2"/>
    <w:rsid w:val="00817420"/>
    <w:rsid w:val="00871EA4"/>
    <w:rsid w:val="00874E76"/>
    <w:rsid w:val="00875C6F"/>
    <w:rsid w:val="00887758"/>
    <w:rsid w:val="008A5B83"/>
    <w:rsid w:val="008C6CCD"/>
    <w:rsid w:val="008E075B"/>
    <w:rsid w:val="009077BB"/>
    <w:rsid w:val="00911083"/>
    <w:rsid w:val="00933B02"/>
    <w:rsid w:val="00953A7F"/>
    <w:rsid w:val="009A2A28"/>
    <w:rsid w:val="009C011D"/>
    <w:rsid w:val="009D52C4"/>
    <w:rsid w:val="009E3103"/>
    <w:rsid w:val="009F0750"/>
    <w:rsid w:val="00A3595F"/>
    <w:rsid w:val="00A876E8"/>
    <w:rsid w:val="00A960D6"/>
    <w:rsid w:val="00AE1810"/>
    <w:rsid w:val="00B04212"/>
    <w:rsid w:val="00B241AD"/>
    <w:rsid w:val="00B73C14"/>
    <w:rsid w:val="00B80627"/>
    <w:rsid w:val="00BA0490"/>
    <w:rsid w:val="00BD68C8"/>
    <w:rsid w:val="00BD7E83"/>
    <w:rsid w:val="00BE2700"/>
    <w:rsid w:val="00C116F6"/>
    <w:rsid w:val="00C24D38"/>
    <w:rsid w:val="00C25160"/>
    <w:rsid w:val="00C3595E"/>
    <w:rsid w:val="00C462B2"/>
    <w:rsid w:val="00C73580"/>
    <w:rsid w:val="00C747BC"/>
    <w:rsid w:val="00C75E07"/>
    <w:rsid w:val="00CA10DC"/>
    <w:rsid w:val="00CA758E"/>
    <w:rsid w:val="00CC2485"/>
    <w:rsid w:val="00CC7B3D"/>
    <w:rsid w:val="00CD7C48"/>
    <w:rsid w:val="00D01233"/>
    <w:rsid w:val="00D318CA"/>
    <w:rsid w:val="00D81EB7"/>
    <w:rsid w:val="00DB2DC6"/>
    <w:rsid w:val="00DC1499"/>
    <w:rsid w:val="00DE7878"/>
    <w:rsid w:val="00DF2519"/>
    <w:rsid w:val="00DF5B50"/>
    <w:rsid w:val="00E02CE9"/>
    <w:rsid w:val="00E0647A"/>
    <w:rsid w:val="00E3235D"/>
    <w:rsid w:val="00E36200"/>
    <w:rsid w:val="00E4738A"/>
    <w:rsid w:val="00E61560"/>
    <w:rsid w:val="00E62E77"/>
    <w:rsid w:val="00E66ED7"/>
    <w:rsid w:val="00E7685F"/>
    <w:rsid w:val="00E83350"/>
    <w:rsid w:val="00E95630"/>
    <w:rsid w:val="00EA5E5C"/>
    <w:rsid w:val="00EC2485"/>
    <w:rsid w:val="00F624CE"/>
    <w:rsid w:val="00F648D8"/>
    <w:rsid w:val="00F76D11"/>
    <w:rsid w:val="00F85852"/>
    <w:rsid w:val="00F96796"/>
    <w:rsid w:val="00FB3239"/>
    <w:rsid w:val="00FC2CF1"/>
    <w:rsid w:val="00FE2801"/>
    <w:rsid w:val="00FE5E2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0316D"/>
  <w15:chartTrackingRefBased/>
  <w15:docId w15:val="{7CB2CC53-03C2-4FBB-A3AC-6CEC46DE2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onsolas" w:eastAsiaTheme="minorHAnsi" w:hAnsi="Consolas"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6CCD"/>
    <w:rPr>
      <w:color w:val="0563C1" w:themeColor="hyperlink"/>
      <w:u w:val="single"/>
    </w:rPr>
  </w:style>
  <w:style w:type="character" w:styleId="UnresolvedMention">
    <w:name w:val="Unresolved Mention"/>
    <w:basedOn w:val="DefaultParagraphFont"/>
    <w:uiPriority w:val="99"/>
    <w:semiHidden/>
    <w:unhideWhenUsed/>
    <w:rsid w:val="008C6C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9</Pages>
  <Words>849</Words>
  <Characters>4843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Heja Bibani</dc:creator>
  <cp:keywords/>
  <dc:description/>
  <cp:lastModifiedBy>Heja Bibani</cp:lastModifiedBy>
  <cp:revision>161</cp:revision>
  <cp:lastPrinted>2021-03-30T06:39:00Z</cp:lastPrinted>
  <dcterms:created xsi:type="dcterms:W3CDTF">2021-03-20T13:00:00Z</dcterms:created>
  <dcterms:modified xsi:type="dcterms:W3CDTF">2021-04-05T06:54:00Z</dcterms:modified>
</cp:coreProperties>
</file>